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50" w:rsidRDefault="00137C50" w:rsidP="00137C50">
      <w:pPr>
        <w:rPr>
          <w:b/>
        </w:rPr>
      </w:pPr>
      <w:r w:rsidRPr="00C86AF7">
        <w:rPr>
          <w:b/>
        </w:rPr>
        <w:t>CZ NACE 1</w:t>
      </w:r>
      <w:r>
        <w:rPr>
          <w:b/>
        </w:rPr>
        <w:t>4</w:t>
      </w:r>
      <w:r>
        <w:rPr>
          <w:b/>
        </w:rPr>
        <w:t xml:space="preserve"> – </w:t>
      </w:r>
      <w:r w:rsidRPr="00137C50">
        <w:rPr>
          <w:b/>
        </w:rPr>
        <w:t xml:space="preserve">Výroba oděvů </w:t>
      </w:r>
    </w:p>
    <w:p w:rsidR="00137C50" w:rsidRDefault="00137C50" w:rsidP="00137C50">
      <w:r>
        <w:t>Použité zkratky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137C50" w:rsidRDefault="00137C50" w:rsidP="00137C50">
      <w:r>
        <w:rPr>
          <w:rFonts w:ascii="ArialMT" w:hAnsi="ArialMT" w:cs="ArialMT"/>
          <w:sz w:val="18"/>
          <w:szCs w:val="18"/>
        </w:rPr>
        <w:t>j. n. jinde nezařazené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14 Výroba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všechny krejčovské práce (konfekční oděvy nebo oděvy na míru) ze všech materiálů (např.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kůže, tkaniny, háčkovaných a pletených materiálů), pro všechny jednotlivé části oděvů (např. svrchní ošacení,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pánské, dámské anebo dětské prádlo, pracovní oděvy, vycházkové oblečení nebo oblečení pro volný čas) a doplňky.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Přitom se nerozlišuje mezi oděvy pro dospělé a dětskými oděvy nebo mezi moderním a tradičním oblečením. Oddíl 14 také zahrnuje kožešnický průmysl (kožešiny a kožešinové oděvy).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14.1 Výroba oděvů, kromě kožešinových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oděvů. Pro tuto výrobu mohou být používány materiály všeho druhu, které mohou být také potažené, impregnované nebo pogumované.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14.11 Výroba kožených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oděvů z kůže nebo kompozice kůže, včetně pracovních ochranných oděvů jako kožené zástěry pro svářeče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kožešinových oděvů (14.20)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kožených rukavic a sportovních pokrývek hlavy (32.30)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ochranných bezpečnostních oděvů (32.99)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14.12 Výroba pracovních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obuvi (15.20)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žáruvzdorných ochranných bezpečnostních oděvů (32.99)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oděvů (95.29)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14.13 Výroba ostatních svrchních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ostatního pánského, dámského a dětského svrchního ošacení z tkaných, pletených nebo háčkovaných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materiálů, netkaných látek atd.: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plášťů, obleků, kompletů, saka (bundy, kabátky), vest, kalhot, sukní atd.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šití oděvů na zakázku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částí výše uvedených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oděvů z kožešin (kromě pokrývek </w:t>
      </w:r>
      <w:proofErr w:type="gramStart"/>
      <w:r>
        <w:rPr>
          <w:rFonts w:ascii="ArialMT" w:hAnsi="ArialMT" w:cs="ArialMT"/>
          <w:sz w:val="18"/>
          <w:szCs w:val="18"/>
        </w:rPr>
        <w:t>hlavy) (14.20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oděvů z pryže nebo plastů, které nejsou sešité, nýbrž pouze svařené nebo lepené (22.19, 22.29)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ohnivzdorných ochranných oděvů (32.99)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oděvů (95.29)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14.14 Výroba osobního prádla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spodního a nočního prádla z tkaných, pletených nebo háčkovaných materiálů, krajek atd. pro muže, ženy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děti: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košil, triček, spodků, kalhotek, pyžam, nočních košil, županů, blůz, slipů, podprsenek, korzetů atd.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oděvů (95.29)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14.19 Výroba ostatních oděvů a oděvních doplňků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kojeneckého oblečení, teplákových souprav, lyžařského oblečení, plavek atd.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klobouků a čepic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ostatních oděvních doplňků: rukavic, pásků, šál, kravat, sítěk na vlasy atd.</w:t>
      </w:r>
    </w:p>
    <w:p w:rsidR="001A70A2" w:rsidRDefault="001A70A2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bookmarkStart w:id="0" w:name="_GoBack"/>
      <w:bookmarkEnd w:id="0"/>
      <w:r>
        <w:rPr>
          <w:rFonts w:ascii="ArialMT" w:hAnsi="ArialMT" w:cs="ArialMT"/>
          <w:sz w:val="18"/>
          <w:szCs w:val="18"/>
        </w:rPr>
        <w:lastRenderedPageBreak/>
        <w:t>ZT: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pokrývek hlavy z kožešin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výroba obuvi z textilních materiálů bez podrážek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částí výše uvedených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pokrývek hlavy (32.30)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bezpečnostních pokrývek hlavy (kromě sportovních pokrývek </w:t>
      </w:r>
      <w:proofErr w:type="gramStart"/>
      <w:r>
        <w:rPr>
          <w:rFonts w:ascii="ArialMT" w:hAnsi="ArialMT" w:cs="ArialMT"/>
          <w:sz w:val="18"/>
          <w:szCs w:val="18"/>
        </w:rPr>
        <w:t>hlavy) (32.99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ohnivzdorných ochranných oděvů (32.99)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oděvů (95.29)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14.2 Výroba kožešinových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14.20 Výroba kožešinových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kožešinových výrobků: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kožešinových oděvů a oděvních doplňků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zpracovaných odstřižků kožešin, „</w:t>
      </w:r>
      <w:proofErr w:type="spellStart"/>
      <w:r>
        <w:rPr>
          <w:rFonts w:ascii="ArialMT" w:hAnsi="ArialMT" w:cs="ArialMT"/>
          <w:sz w:val="18"/>
          <w:szCs w:val="18"/>
        </w:rPr>
        <w:t>bodies</w:t>
      </w:r>
      <w:proofErr w:type="spellEnd"/>
      <w:r>
        <w:rPr>
          <w:rFonts w:ascii="ArialMT" w:hAnsi="ArialMT" w:cs="ArialMT"/>
          <w:sz w:val="18"/>
          <w:szCs w:val="18"/>
        </w:rPr>
        <w:t>“, obložení, pásů atd.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různých výrobků z kožešin: koberečků, předložek, nevycpaných polštářů sedadel, (taburetů), hadrů používaných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 leštění v průmyslu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produkci surových nezpracovaných kožešin (01.4, 01.70)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produkci surových kůží, usní (10.11)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kožešinových imitací (látek s dlouhým vlasem připravovaných tkaním nebo </w:t>
      </w:r>
      <w:proofErr w:type="gramStart"/>
      <w:r>
        <w:rPr>
          <w:rFonts w:ascii="ArialMT" w:hAnsi="ArialMT" w:cs="ArialMT"/>
          <w:sz w:val="18"/>
          <w:szCs w:val="18"/>
        </w:rPr>
        <w:t>pletením) (13.20</w:t>
      </w:r>
      <w:proofErr w:type="gramEnd"/>
      <w:r>
        <w:rPr>
          <w:rFonts w:ascii="ArialMT" w:hAnsi="ArialMT" w:cs="ArialMT"/>
          <w:sz w:val="18"/>
          <w:szCs w:val="18"/>
        </w:rPr>
        <w:t>, 13.91)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kožešinových klobouků (14.19)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oděvů zdobených kožešinou (14.19)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úpravu a barvení kožešin (15.11)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</w:t>
      </w:r>
      <w:proofErr w:type="spellStart"/>
      <w:r>
        <w:rPr>
          <w:rFonts w:ascii="ArialMT" w:hAnsi="ArialMT" w:cs="ArialMT"/>
          <w:sz w:val="18"/>
          <w:szCs w:val="18"/>
        </w:rPr>
        <w:t>holinek</w:t>
      </w:r>
      <w:proofErr w:type="spellEnd"/>
      <w:r>
        <w:rPr>
          <w:rFonts w:ascii="ArialMT" w:hAnsi="ArialMT" w:cs="ArialMT"/>
          <w:sz w:val="18"/>
          <w:szCs w:val="18"/>
        </w:rPr>
        <w:t xml:space="preserve"> nebo obuvi zdobených část. </w:t>
      </w:r>
      <w:proofErr w:type="gramStart"/>
      <w:r>
        <w:rPr>
          <w:rFonts w:ascii="ArialMT" w:hAnsi="ArialMT" w:cs="ArialMT"/>
          <w:sz w:val="18"/>
          <w:szCs w:val="18"/>
        </w:rPr>
        <w:t>kožešinou</w:t>
      </w:r>
      <w:proofErr w:type="gramEnd"/>
      <w:r>
        <w:rPr>
          <w:rFonts w:ascii="ArialMT" w:hAnsi="ArialMT" w:cs="ArialMT"/>
          <w:sz w:val="18"/>
          <w:szCs w:val="18"/>
        </w:rPr>
        <w:t xml:space="preserve"> (15.20)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14.3 Výroba pletených a háčkovaných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14.31 Výroba pletených a háčkovaných punčochových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punčochových výrobků jako ponožek, podkolenek, punčoch a punčocháčů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14.39 Výroba ostatních pletených a háčkovaných oděvů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oděvů a jiného konfekčního zboží pletením nebo háčkováním (do hotového tvaru):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pulovrů, vest, svetrů a podobných výrobků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háčkovaných a pletených materiálů (13.91)</w:t>
      </w:r>
    </w:p>
    <w:p w:rsidR="00137C50" w:rsidRDefault="00137C50" w:rsidP="00137C5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výroba punčochových výrobků (14.31)</w:t>
      </w:r>
    </w:p>
    <w:p w:rsidR="00137C50" w:rsidRDefault="00137C50"/>
    <w:sectPr w:rsidR="00137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C50"/>
    <w:rsid w:val="00120223"/>
    <w:rsid w:val="00137C50"/>
    <w:rsid w:val="001A70A2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7C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7C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2</cp:revision>
  <dcterms:created xsi:type="dcterms:W3CDTF">2016-02-21T11:11:00Z</dcterms:created>
  <dcterms:modified xsi:type="dcterms:W3CDTF">2016-02-21T11:17:00Z</dcterms:modified>
</cp:coreProperties>
</file>